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270DD4" wp14:editId="0A4A316C">
            <wp:extent cx="2857500" cy="2514600"/>
            <wp:effectExtent l="0" t="0" r="0" b="0"/>
            <wp:docPr id="14" name="Рисунок 14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znayka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Положение </w:t>
      </w:r>
    </w:p>
    <w:p w:rsidR="0095436F" w:rsidRDefault="004F6D82" w:rsidP="0095436F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</w:t>
      </w:r>
      <w:proofErr w:type="gramEnd"/>
      <w:r w:rsidR="0095436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216E8F">
        <w:rPr>
          <w:rFonts w:ascii="Times New Roman" w:eastAsia="Times New Roman" w:hAnsi="Times New Roman"/>
          <w:b/>
          <w:sz w:val="36"/>
          <w:szCs w:val="36"/>
          <w:lang w:eastAsia="ru-RU"/>
        </w:rPr>
        <w:t>Восьмом</w:t>
      </w:r>
      <w:r w:rsidR="0095436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краевом конкурсе</w:t>
      </w: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юнкоровской прессы</w:t>
      </w: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«Креатив инициатив»</w:t>
      </w: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56A093" wp14:editId="255B04EA">
            <wp:extent cx="3457575" cy="3114675"/>
            <wp:effectExtent l="0" t="0" r="9525" b="9525"/>
            <wp:docPr id="13" name="Рисунок 1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436F" w:rsidRDefault="0095436F" w:rsidP="0095436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95436F" w:rsidRDefault="0095436F" w:rsidP="0095436F">
      <w:pPr>
        <w:numPr>
          <w:ilvl w:val="1"/>
          <w:numId w:val="2"/>
        </w:numPr>
        <w:tabs>
          <w:tab w:val="num" w:pos="72"/>
        </w:tabs>
        <w:spacing w:after="0" w:line="240" w:lineRule="auto"/>
        <w:ind w:left="7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Учредителем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факультет журналистики ФГБОУ ВО «Кубанский государственный университет» при участии Министерства образования и науки Краснодарского края. Общее руководство и координационную работу осуществляет факультет журналистики Кубанского государственного университета.</w:t>
      </w:r>
    </w:p>
    <w:p w:rsidR="0095436F" w:rsidRDefault="0095436F" w:rsidP="0095436F">
      <w:pPr>
        <w:numPr>
          <w:ilvl w:val="1"/>
          <w:numId w:val="2"/>
        </w:numPr>
        <w:tabs>
          <w:tab w:val="num" w:pos="72"/>
        </w:tabs>
        <w:spacing w:after="0" w:line="240" w:lineRule="auto"/>
        <w:ind w:left="72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Краевой конкурс юнкоровской прессы «Креатив инициатив» проводится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ориентации и поощрения творческой деятельности детей, подростков и молодежи, сотрудничающих со средствами массовой информации Краснодарского края, включая школьные, вузовские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ссузовские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 целью активизации работы школьных и общеобразовательных пресс-центров и выявления талантливых юных журналистов среди учащихся образовательных учреждений Краснодарского края. </w:t>
      </w:r>
    </w:p>
    <w:p w:rsidR="0095436F" w:rsidRDefault="0095436F" w:rsidP="0095436F">
      <w:pPr>
        <w:numPr>
          <w:ilvl w:val="1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конкурса: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популяризировать журналистику, издательское дело, </w:t>
      </w:r>
      <w:r w:rsidR="00CF2A69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литературное творчество,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рекламу 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паблик рилейшнз как виды развивающей и будущей профессиональной деятельности среди учащихся ОУ Краснодарского края;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формировать независимую, активную жизненную позицию;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нестандартное мышление, способность к творческому восприятию и отражению мира;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активизировать информационный обмен между образовательными учреждениями Краснодарского края;</w:t>
      </w:r>
    </w:p>
    <w:p w:rsidR="0095436F" w:rsidRDefault="0095436F" w:rsidP="0095436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раскрыть содержание и профессиональные особенности журналистской, редакционно-издательской, </w:t>
      </w:r>
      <w:r w:rsidR="00CF2A69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литературно-творческой,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рекламной и PR деятельности; </w:t>
      </w:r>
    </w:p>
    <w:p w:rsidR="0095436F" w:rsidRDefault="0095436F" w:rsidP="0095436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профессиональная ориентация школьников;</w:t>
      </w:r>
    </w:p>
    <w:p w:rsidR="0095436F" w:rsidRDefault="0095436F" w:rsidP="0095436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воспитывать у школьников понимание роли журналистики в современном мире;</w:t>
      </w:r>
    </w:p>
    <w:p w:rsidR="0095436F" w:rsidRDefault="0095436F" w:rsidP="0095436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оказать содействие в развитии творческого потенциала школьников и интереса к профессиям, связанных со сферой масс-медиа.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Ожидаемые результаты: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сотрудничество и совместная работа со школьными СМИ;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обмен опытом между руководителями журналистских объединений;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сотрудничество городских СМИ с редакциями школьных газет.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numPr>
          <w:ilvl w:val="1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конкурса:</w:t>
      </w:r>
    </w:p>
    <w:p w:rsidR="009E2F7E" w:rsidRPr="009E2F7E" w:rsidRDefault="009E2F7E" w:rsidP="009E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7E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>Касьянов В.В. - декан факультета журналистики КубГУ, доктор исторических, наук, доктор социологических наук, профессор, председатель оргкомитета;</w:t>
      </w:r>
    </w:p>
    <w:p w:rsidR="009E2F7E" w:rsidRPr="009E2F7E" w:rsidRDefault="009E2F7E" w:rsidP="009E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>- Немец Г.Н. – канд. филол</w:t>
      </w:r>
      <w:proofErr w:type="gramStart"/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>. наук</w:t>
      </w:r>
      <w:proofErr w:type="gramEnd"/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 xml:space="preserve">, доцент кафедры рекламы и связей с общественностью, магистр педагогики, </w:t>
      </w:r>
      <w:r w:rsidR="00B37B97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оргкомитета;</w:t>
      </w:r>
    </w:p>
    <w:p w:rsidR="009E2F7E" w:rsidRPr="009E2F7E" w:rsidRDefault="009E2F7E" w:rsidP="009E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>Вологина</w:t>
      </w:r>
      <w:proofErr w:type="spellEnd"/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– кандидат филологических наук, доцент, </w:t>
      </w:r>
      <w:proofErr w:type="spellStart"/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>. зав. кафедрой электронных СМИ и новых медиа;</w:t>
      </w:r>
    </w:p>
    <w:p w:rsidR="009E2F7E" w:rsidRPr="009E2F7E" w:rsidRDefault="009E2F7E" w:rsidP="009E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>- Сергиенко В.А.  - заместитель декана факультета журналистики КубГУ по воспитательной работе;</w:t>
      </w:r>
    </w:p>
    <w:p w:rsidR="009E2F7E" w:rsidRPr="009E2F7E" w:rsidRDefault="009E2F7E" w:rsidP="009E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7E">
        <w:rPr>
          <w:rFonts w:ascii="Times New Roman" w:eastAsia="Times New Roman" w:hAnsi="Times New Roman"/>
          <w:sz w:val="28"/>
          <w:szCs w:val="28"/>
          <w:lang w:eastAsia="ru-RU"/>
        </w:rPr>
        <w:t>- Тарасенко Е.В. – преподаватель кафедры рекламы и связей с общественностью.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Касьянов В.В. - декан факультета журналистики КубГУ, доктор исторических, наук, доктор социологических наук, профессор, председатель комиссии;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Тарасенко Е.В. – преподаватель кафедры рекламы и связей с общественностью, секретарь конкурсной комиссии;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Вологина</w:t>
      </w:r>
      <w:proofErr w:type="spell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– кандидат филологических наук, доцент кафедры электронных СМИ и новых медиа;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Демина Л.И. – доктор филол, наук, профессор кафедры рекламы и связей с общественностью;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Доронина И.Ю. – ст. преподаватель, руководитель телевизионной студии «Журфак 1991» факультета журналистики;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Май В.А. - руководитель радиостудии факультета журналистики «310.7 FM»;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Немец Г.Н. – канд. филол</w:t>
      </w:r>
      <w:proofErr w:type="gram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. наук</w:t>
      </w:r>
      <w:proofErr w:type="gram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, доцент кафедры рекламы и связей с общественностью, магистр педагогики;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- Носаев Д.А. – кандидат филологических наук, доцент издательского дела и </w:t>
      </w:r>
      <w:proofErr w:type="spell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медитехнологий</w:t>
      </w:r>
      <w:proofErr w:type="spell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, редактор газеты «Кубанский университет»; 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Павлов Ю.М. – доктор филол, наук, профессор, зав. кафедрой публицистики и журналистского мастерства;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Патюкова</w:t>
      </w:r>
      <w:proofErr w:type="spell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 доктор филол, наук, профессор, </w:t>
      </w:r>
      <w:proofErr w:type="spell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. зав. кафедрой рекламы и связей с общественностью;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Сергиенко В.А.  - заместитель декана факультета журналистики КубГУ по воспитательной работе, преподаватель кафедры рекламы и связей с общественностью;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Сопкин</w:t>
      </w:r>
      <w:proofErr w:type="spell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 П.Т. – публицистики и журналистского мастерства, кандидат </w:t>
      </w:r>
      <w:proofErr w:type="gram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филол.,</w:t>
      </w:r>
      <w:proofErr w:type="gram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- Факторович А.Л. - доктор филол, наук, профессор кафедры истории и правового регулирования массовых коммуникаций;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Хлопунова</w:t>
      </w:r>
      <w:proofErr w:type="spell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– заместитель декана факультета журналистики КубГУ по учебной работе;</w:t>
      </w:r>
    </w:p>
    <w:p w:rsidR="003251FB" w:rsidRPr="003251FB" w:rsidRDefault="003251FB" w:rsidP="00325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Цаканян</w:t>
      </w:r>
      <w:proofErr w:type="spell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– кандидат филологических наук, доцент издательского дела и </w:t>
      </w:r>
      <w:proofErr w:type="spellStart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медитехнологий</w:t>
      </w:r>
      <w:proofErr w:type="spellEnd"/>
      <w:r w:rsidRPr="003251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Информационная поддержка конкурса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: Информационными партнерами конкурса-фестиваля выступают филиал ВГТРК «ГТРК «Кубань», ГУП КК «ГИК «Кубанские новости», ЗАО «Вольная Кубань», газеты «Краснодарские известия», «Комсомольская правда. Кубань», районные и городские газеты Краснодарского края.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A69" w:rsidRDefault="00CF2A69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Участники:</w:t>
      </w:r>
    </w:p>
    <w:p w:rsidR="0095436F" w:rsidRDefault="0095436F" w:rsidP="009543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команды детских и молодежных СМИ;</w:t>
      </w:r>
    </w:p>
    <w:p w:rsidR="0095436F" w:rsidRDefault="0095436F" w:rsidP="009543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юнкоры СМИ, ОУ, кружков, клубов и объединений;</w:t>
      </w:r>
    </w:p>
    <w:p w:rsidR="0095436F" w:rsidRDefault="0095436F" w:rsidP="009543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общеобразовательных школ, учреждений дополнительного образования детей, других образовательных учреждений.</w:t>
      </w:r>
    </w:p>
    <w:p w:rsidR="0095436F" w:rsidRDefault="00CF2A69" w:rsidP="009543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 от 12</w:t>
      </w:r>
      <w:r w:rsidR="0095436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 лет.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По результатам краевого конкурса определяются победители в следующих номинациях: 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«Увидеть и услышать!..»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теле-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радиопроектов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 я там был …» (событийный репортаж);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«Стоп-кадр» (конкурс фотографий);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«Интересный собеседник» (интервью);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 Вами говорит телевизор…» (видеосюжет);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«Я это увидел по радио… (радиопередача)»;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«Герой нашего времени (портретный очерк)»;</w:t>
      </w:r>
    </w:p>
    <w:p w:rsidR="00CF2A69" w:rsidRDefault="00CF2A69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«Клуб путешественников (путевой очерк)»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«Звучащая лира (стихи)»;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«Портрет современной прозы»;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 грани искусства и науки» (литературная и арт-критика);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Жизнемысли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(эссеистика различной направленности)»;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«Следуй за мной! (мастерство написания текстов для публичного выступления)»;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«Мое поколение (журналистские расследования по молодежной проблематике)»;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«Полиграф-Полиграфыч» (подборка издательской продукции – плакаты, календари, открытки, листовки,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флаеры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др.);</w:t>
      </w:r>
    </w:p>
    <w:p w:rsidR="00B33832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«Звучать громче!»... (конкурс рекламных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-проектов, школьных сайтов и юнкоровских объединений)</w:t>
      </w:r>
    </w:p>
    <w:p w:rsidR="0095436F" w:rsidRDefault="00B33832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«Рыцари пера» (конкурс на лучшую публикацию о журналистах)</w:t>
      </w:r>
      <w:r w:rsidR="009543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3832" w:rsidRDefault="00B33832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«Берегите русский язык!» (конкурс на лучшую публикацию на тему экологии русского языка);</w:t>
      </w:r>
    </w:p>
    <w:p w:rsidR="00B33832" w:rsidRDefault="00B33832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«Камешки на ладонях» (конкурс на лучшую подборку афоризмов и крылатых выражений);</w:t>
      </w:r>
    </w:p>
    <w:p w:rsidR="0095436F" w:rsidRDefault="0095436F" w:rsidP="009543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«Имя тебе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Юнкория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!» (на лучшее юнкоровское объединение).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место проведения конкурса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два этапа:</w:t>
      </w:r>
    </w:p>
    <w:p w:rsidR="0095436F" w:rsidRDefault="0095436F" w:rsidP="009543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этап </w:t>
      </w:r>
      <w:r w:rsidR="00CF2A69">
        <w:rPr>
          <w:rFonts w:ascii="Times New Roman" w:eastAsia="Times New Roman" w:hAnsi="Times New Roman"/>
          <w:b/>
          <w:sz w:val="28"/>
          <w:szCs w:val="28"/>
          <w:lang w:eastAsia="ru-RU"/>
        </w:rPr>
        <w:t>– творческий (заочный) – с 2.10.1</w:t>
      </w:r>
      <w:r w:rsidR="00216E8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F2A6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16E8F">
        <w:rPr>
          <w:rFonts w:ascii="Times New Roman" w:eastAsia="Times New Roman" w:hAnsi="Times New Roman"/>
          <w:b/>
          <w:sz w:val="28"/>
          <w:szCs w:val="28"/>
          <w:lang w:eastAsia="ru-RU"/>
        </w:rPr>
        <w:t>10.03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216E8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95436F" w:rsidRDefault="0095436F" w:rsidP="00954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по установленной форме (Приложение) и конкурсных работ. Регистрация участников фестиваля. Конкурсные работы (с заявкой на участие в конкурсе)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необходимо предоставить в срок до </w:t>
      </w:r>
      <w:r w:rsidR="00216E8F">
        <w:rPr>
          <w:rFonts w:ascii="Times New Roman" w:eastAsia="Times New Roman" w:hAnsi="Times New Roman"/>
          <w:b/>
          <w:sz w:val="28"/>
          <w:szCs w:val="28"/>
          <w:lang w:eastAsia="ru-RU"/>
        </w:rPr>
        <w:t>10.03.2019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факультет журналистики Кубанского госуниверситета в печатном (ул. Сормовская,7) или электронном виде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nemets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reklama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95436F" w:rsidRDefault="0095436F" w:rsidP="00954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 для справок – 8(861) 275-82-40, 8(861) 275-82-41.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этап – финальный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216E8F">
        <w:rPr>
          <w:rFonts w:ascii="Times New Roman" w:eastAsia="Times New Roman" w:hAnsi="Times New Roman"/>
          <w:b/>
          <w:sz w:val="28"/>
          <w:szCs w:val="28"/>
          <w:lang w:eastAsia="ru-RU"/>
        </w:rPr>
        <w:t>11.03.2019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216E8F">
        <w:rPr>
          <w:rFonts w:ascii="Times New Roman" w:eastAsia="Times New Roman" w:hAnsi="Times New Roman"/>
          <w:b/>
          <w:sz w:val="28"/>
          <w:szCs w:val="28"/>
          <w:lang w:eastAsia="ru-RU"/>
        </w:rPr>
        <w:t>31.03.2019</w:t>
      </w:r>
    </w:p>
    <w:p w:rsidR="0095436F" w:rsidRDefault="0095436F" w:rsidP="00954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216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01.04.2019 </w:t>
      </w:r>
      <w:r w:rsidR="000F4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16E8F">
        <w:rPr>
          <w:rFonts w:ascii="Times New Roman" w:eastAsia="Times New Roman" w:hAnsi="Times New Roman"/>
          <w:b/>
          <w:sz w:val="28"/>
          <w:szCs w:val="28"/>
          <w:lang w:eastAsia="ru-RU"/>
        </w:rPr>
        <w:t>07.04.2019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экспертной оценки и отбор лучших работ для определения победителей. </w:t>
      </w:r>
    </w:p>
    <w:p w:rsidR="00216E8F" w:rsidRDefault="00216E8F" w:rsidP="00954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Номинации и критерии оценок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«Редакционный креатив»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школьных газет. Представляется подборка номеров газеты за последний год.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будет содержание и художественно-техническое оформление газеты, актуальность статей, жанровое разнообразие публикаций.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«Стоп-кадр»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этой номинации представляется фотография с места события с комментариями автора. Темы фотографий: «Молодежь Краснодарского края», «Кубань – наша Родина», «Высокое звание – Учитель», «Дом. Семья. Дети», «Человек и Природа».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композиция фотографии, точно отражающая  суть происходящего действия, нестандартный взгляд на обычные события в жизни людей.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«С Вами говорит телевизор…»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этой номинации представляются авторские видеоролики. Темы программ: «Молодежь в современном мире», «Школьная жизнь», «Социальные проблемы», «Ток-шоу», «Интеллектуальная игра».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идея (креатив) телевизионного продукта, точно отражающая  суть предложенной темы, а также нестандартные решения поставленной проблемы.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«Я увидел это по радио…»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этой номинации представляются авторские ролики радиопередач. Темы программ: «Выпуск новостей», «Радиорепортаж», «Интервью на радио».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идея (креатив) звучащего радиопродукта, точно отражающая суть предложенной темы, а также нестандартные решения поставленной проблемы.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3.5. Номинация «Интересный собеседник».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проведения фестиваля представляются подборки интервью с интересными личностями.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эмоциональность языка, умение точно передать суть и атмосферу общения, проанализировать полученную информацию.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3.6. Номинация «Полиграф-Полиграфыч».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этой номинации могут быть представлены полиграфические образцы и электронные версии издательских проектов.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Оценивается: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креатив (основная идея) выполненных материалов и их художественно-техническое оформление.</w:t>
      </w:r>
    </w:p>
    <w:p w:rsidR="00245643" w:rsidRDefault="00245643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3.7 Номинация «Звучать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громче!...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номинации могут быть представлены различные рекламные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-проекты социальной тематики. Примерные темы проектов: «Детская беспризорность и безнадзорность», «Образование как национальный проект», «Качественное здравоохранение», «Социальная безопасность», «экологическая безопасность» и т.п.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общий креатив, командная работа и реалистичность подготовленного проекта.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3.8. Номинация «И я там был…».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данной номинации могут быть представлены репортажи событийного характера. Это могут быть материалы, связанные с открытием нового магазина, проведением спортивных соревнований, культурно-массовых мероприятий и т.п.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выразительность и эмоциональность языка, умение точно передать суть и атмосферу события.    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3.9. Номинация «Герой нашего времени».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номинации могут быть представлены очерки, описывающие внешность человека, его психологические особенности и профессиональные качества. </w:t>
      </w:r>
    </w:p>
    <w:p w:rsidR="00245643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выразительность и эмоциональность языка, «ясность» создаваемого образа, его реалистичность, умение точно передать суть и атмосферу внутреннего мира человека.  </w:t>
      </w:r>
    </w:p>
    <w:p w:rsidR="00D427AC" w:rsidRDefault="00245643" w:rsidP="002456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3.10. Номинация «Клуб путешественников».</w:t>
      </w:r>
    </w:p>
    <w:p w:rsidR="00245643" w:rsidRDefault="00245643" w:rsidP="00245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номинации могут быть представлены путевые очерки, описывающие какие-либо события, происшествия, которые ложатся в основу журналистских впечатлений. </w:t>
      </w:r>
    </w:p>
    <w:p w:rsidR="00245643" w:rsidRPr="00245643" w:rsidRDefault="00245643" w:rsidP="00245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 w:rsidRPr="00245643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кста жанру, уникальность текста, сопровождаемого </w:t>
      </w:r>
      <w:r w:rsidR="00D427AC">
        <w:rPr>
          <w:rFonts w:ascii="Times New Roman" w:eastAsia="Times New Roman" w:hAnsi="Times New Roman"/>
          <w:sz w:val="28"/>
          <w:szCs w:val="28"/>
          <w:lang w:eastAsia="ru-RU"/>
        </w:rPr>
        <w:t>авторскими фотографиями</w:t>
      </w:r>
      <w:r w:rsidRPr="0024564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иллюстративного материала. </w:t>
      </w:r>
      <w:r w:rsidR="00D427AC">
        <w:rPr>
          <w:rFonts w:ascii="Times New Roman" w:eastAsia="Times New Roman" w:hAnsi="Times New Roman"/>
          <w:sz w:val="28"/>
          <w:szCs w:val="28"/>
          <w:lang w:eastAsia="ru-RU"/>
        </w:rPr>
        <w:t>Обращается внимание на т</w:t>
      </w:r>
      <w:r w:rsidRPr="00245643">
        <w:rPr>
          <w:rFonts w:ascii="Times New Roman" w:eastAsia="Times New Roman" w:hAnsi="Times New Roman"/>
          <w:sz w:val="28"/>
          <w:szCs w:val="28"/>
          <w:lang w:eastAsia="ru-RU"/>
        </w:rPr>
        <w:t>очность и обоснованность отбора информац</w:t>
      </w:r>
      <w:r w:rsidR="00D427AC">
        <w:rPr>
          <w:rFonts w:ascii="Times New Roman" w:eastAsia="Times New Roman" w:hAnsi="Times New Roman"/>
          <w:sz w:val="28"/>
          <w:szCs w:val="28"/>
          <w:lang w:eastAsia="ru-RU"/>
        </w:rPr>
        <w:t>ии (самое интересное и важное), полноту</w:t>
      </w:r>
      <w:r w:rsidRPr="0024564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детальность </w:t>
      </w:r>
      <w:r w:rsidR="00D427AC">
        <w:rPr>
          <w:rFonts w:ascii="Times New Roman" w:eastAsia="Times New Roman" w:hAnsi="Times New Roman"/>
          <w:sz w:val="28"/>
          <w:szCs w:val="28"/>
          <w:lang w:eastAsia="ru-RU"/>
        </w:rPr>
        <w:t>описаний, я</w:t>
      </w:r>
      <w:r w:rsidRPr="00245643">
        <w:rPr>
          <w:rFonts w:ascii="Times New Roman" w:eastAsia="Times New Roman" w:hAnsi="Times New Roman"/>
          <w:sz w:val="28"/>
          <w:szCs w:val="28"/>
          <w:lang w:eastAsia="ru-RU"/>
        </w:rPr>
        <w:t>сность и нестандартнос</w:t>
      </w:r>
      <w:r w:rsidR="00D427AC">
        <w:rPr>
          <w:rFonts w:ascii="Times New Roman" w:eastAsia="Times New Roman" w:hAnsi="Times New Roman"/>
          <w:sz w:val="28"/>
          <w:szCs w:val="28"/>
          <w:lang w:eastAsia="ru-RU"/>
        </w:rPr>
        <w:t>ть композиции, логика изложения, а также а</w:t>
      </w:r>
      <w:r w:rsidRPr="00245643">
        <w:rPr>
          <w:rFonts w:ascii="Times New Roman" w:eastAsia="Times New Roman" w:hAnsi="Times New Roman"/>
          <w:sz w:val="28"/>
          <w:szCs w:val="28"/>
          <w:lang w:eastAsia="ru-RU"/>
        </w:rPr>
        <w:t>вторский стиль</w:t>
      </w:r>
      <w:r w:rsidR="00D427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повествования. </w:t>
      </w:r>
    </w:p>
    <w:p w:rsidR="00245643" w:rsidRPr="00D427AC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427AC"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Номинация </w:t>
      </w:r>
      <w:r w:rsidR="00B428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включена</w:t>
      </w:r>
      <w:r w:rsidR="00D427AC"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инициативе юнкоровского объединения «Пестрая сорока» (гор. Сочи).</w:t>
      </w:r>
    </w:p>
    <w:p w:rsidR="0095436F" w:rsidRDefault="000B31B3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3.11</w:t>
      </w:r>
      <w:r w:rsidR="0095436F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Номинация «Звучащая лира».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данной номинации могут быть представлены подборки стихов различной направленности: любовная лирика, философская лирика, иронические стихи и т.п.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эмоциональность языка, «ясность» создаваемого образа, его необычность, умение передать авторский замысел образностью языка и литературными приемами.</w:t>
      </w:r>
    </w:p>
    <w:p w:rsidR="0095436F" w:rsidRDefault="000B31B3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3.12</w:t>
      </w:r>
      <w:r w:rsidR="0095436F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Номинация «На грани искусства и науки».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данной номинации могут быть представлены подборки критических материалов, содержащих разборы произведений литературы и искусства, различной направленности: статьи, обзоры и рецензии.</w:t>
      </w:r>
    </w:p>
    <w:p w:rsidR="0095436F" w:rsidRPr="00632D64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эмоциональность языка, «ясность» создаваемого образа, глубина понимания вопроса, умение последовательно и непротиворечиво анализировать происходящее.</w:t>
      </w:r>
    </w:p>
    <w:p w:rsidR="0095436F" w:rsidRPr="00252D87" w:rsidRDefault="000B31B3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3.13</w:t>
      </w:r>
      <w:r w:rsidR="0095436F" w:rsidRPr="00252D87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Номинация «</w:t>
      </w:r>
      <w:proofErr w:type="spellStart"/>
      <w:r w:rsidR="0095436F">
        <w:rPr>
          <w:rFonts w:ascii="Times New Roman" w:eastAsia="Times New Roman" w:hAnsi="Times New Roman"/>
          <w:b/>
          <w:sz w:val="28"/>
          <w:szCs w:val="28"/>
          <w:lang w:eastAsia="ru-RU"/>
        </w:rPr>
        <w:t>Жизнемысли</w:t>
      </w:r>
      <w:proofErr w:type="spellEnd"/>
      <w:r w:rsidR="0095436F" w:rsidRPr="00252D87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95436F" w:rsidRPr="00252D87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D87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номинации могут быть представлены подборки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эссеистических материалов различной направленности (художественные, документально-публицистические, искусствоведческие, научные (в том числе, и гуманитарные, и естественнонаучные) и др.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D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 w:rsidRPr="008348FF">
        <w:rPr>
          <w:rFonts w:ascii="Times New Roman" w:eastAsia="Times New Roman" w:hAnsi="Times New Roman"/>
          <w:sz w:val="28"/>
          <w:szCs w:val="28"/>
          <w:lang w:eastAsia="ru-RU"/>
        </w:rPr>
        <w:t>значимость и масштаб заявленной темы,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2D8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выразительность и эмоциональность языка, «ясность» создаваемого образа, глубина понимания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проблемы</w:t>
      </w:r>
      <w:r w:rsidRPr="00252D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ассоциативность,</w:t>
      </w:r>
      <w:r w:rsidRPr="00252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концептуальность, </w:t>
      </w:r>
      <w:r w:rsidRPr="00252D87">
        <w:rPr>
          <w:rFonts w:ascii="Times New Roman" w:eastAsia="Times New Roman" w:hAnsi="Times New Roman"/>
          <w:sz w:val="28"/>
          <w:szCs w:val="28"/>
          <w:lang w:eastAsia="ru-RU"/>
        </w:rPr>
        <w:t>умение последовательно и непротиворечиво анализировать происходящее.</w:t>
      </w:r>
    </w:p>
    <w:p w:rsidR="0095436F" w:rsidRPr="0032049B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049B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 w:rsidR="000B31B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2049B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Мое поколение</w:t>
      </w:r>
      <w:r w:rsidRPr="0032049B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95436F" w:rsidRPr="0032049B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49B">
        <w:rPr>
          <w:rFonts w:ascii="Times New Roman" w:eastAsia="Times New Roman" w:hAnsi="Times New Roman"/>
          <w:sz w:val="28"/>
          <w:szCs w:val="28"/>
          <w:lang w:eastAsia="ru-RU"/>
        </w:rPr>
        <w:t>В данной номинации могут быть представлены подборки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журналистских расследований по молодежной проблематике (проблемы адаптации в молодежной среде, профилактика экстремистских движений, информационная безопасность, противодействие терроризму)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 w:rsidRPr="0032049B">
        <w:rPr>
          <w:rFonts w:ascii="Times New Roman" w:eastAsia="Times New Roman" w:hAnsi="Times New Roman"/>
          <w:sz w:val="28"/>
          <w:szCs w:val="28"/>
          <w:lang w:eastAsia="ru-RU"/>
        </w:rPr>
        <w:t>значимость и масштаб заявленной темы,</w:t>
      </w:r>
      <w:r w:rsidRPr="00320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2049B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выразительность и эмоциональность языка, «ясность» создаваемого образа,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постановки социальной</w:t>
      </w:r>
      <w:r w:rsidRPr="00320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авторского мышления</w:t>
      </w:r>
      <w:r w:rsidRPr="0032049B">
        <w:rPr>
          <w:rFonts w:ascii="Times New Roman" w:eastAsia="Times New Roman" w:hAnsi="Times New Roman"/>
          <w:sz w:val="28"/>
          <w:szCs w:val="28"/>
          <w:lang w:eastAsia="ru-RU"/>
        </w:rPr>
        <w:t>, умение последовательно и непротиворечиво анализировать происходящее.</w:t>
      </w:r>
    </w:p>
    <w:p w:rsidR="00D427AC" w:rsidRPr="00632D64" w:rsidRDefault="00D427AC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Номинация </w:t>
      </w:r>
      <w:r w:rsidR="00B428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включена</w:t>
      </w: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инициативе юнкоровского объединения 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Ступени</w:t>
      </w: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 (гор. Сочи).</w:t>
      </w:r>
    </w:p>
    <w:p w:rsidR="0095436F" w:rsidRPr="00F47A4A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A4A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 w:rsidR="000B31B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F47A4A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Следуй за мной!</w:t>
      </w:r>
      <w:r w:rsidRPr="00F47A4A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95436F" w:rsidRPr="00F47A4A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4A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номинации могут быть представлены подборки материалов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выступлений различных жанров (инаугурационная речь, юбилейная речь, речь главнокомандующего перед важным боем, новогоднее обращение президента к народу и т.п.)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A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 w:rsidRPr="00F47A4A"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эмоциональность языка, «ясность» создаваемого образа, умение последовательно и непротиворечиво отражать собственный замысел в тексте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публичного выступления</w:t>
      </w:r>
      <w:r w:rsidRPr="00F47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36F" w:rsidRDefault="000B31B3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3.16</w:t>
      </w:r>
      <w:r w:rsidR="0095436F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Номинация «Портрет современной прозы».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данной номинации могут быть представлены подборки материалов художественной прозы различных жанров: рассказы, повести, романы, новеллы и т.п.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эмоциональность языка, «ясность» создаваемого образа, умение последовательно и непротиворечиво отражать собственный художественный замысел в тексте.</w:t>
      </w:r>
    </w:p>
    <w:p w:rsidR="000B31B3" w:rsidRDefault="00A21BBD" w:rsidP="000B31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3.17</w:t>
      </w:r>
      <w:r w:rsidR="000B31B3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Номинация «Рыцари пера».</w:t>
      </w:r>
    </w:p>
    <w:p w:rsidR="000B31B3" w:rsidRDefault="000B31B3" w:rsidP="000B31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номинации могут быть представлены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разножанровые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подборки публицистических материалов, посвященных</w:t>
      </w:r>
      <w:r w:rsidR="00A21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CFF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 и </w:t>
      </w:r>
      <w:r w:rsidR="00A21BBD">
        <w:rPr>
          <w:rFonts w:ascii="Times New Roman" w:eastAsia="Times New Roman" w:hAnsi="Times New Roman"/>
          <w:sz w:val="28"/>
          <w:szCs w:val="28"/>
          <w:lang w:eastAsia="ru-RU"/>
        </w:rPr>
        <w:t>творческой судьбе журналистов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21BBD">
        <w:rPr>
          <w:rFonts w:ascii="Times New Roman" w:eastAsia="Times New Roman" w:hAnsi="Times New Roman"/>
          <w:sz w:val="28"/>
          <w:szCs w:val="28"/>
          <w:lang w:eastAsia="ru-RU"/>
        </w:rPr>
        <w:t>очерки, эссе, зарисовки, интервью.</w:t>
      </w:r>
    </w:p>
    <w:p w:rsidR="000B31B3" w:rsidRDefault="000B31B3" w:rsidP="000B31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эмоциональность языка, «ясность» создаваемого образа</w:t>
      </w:r>
      <w:r w:rsidR="00A21BBD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умение последовательно и непротиворечиво отражать собственный </w:t>
      </w:r>
      <w:r w:rsidR="00A21BBD">
        <w:rPr>
          <w:rFonts w:ascii="Times New Roman" w:eastAsia="Times New Roman" w:hAnsi="Times New Roman"/>
          <w:sz w:val="28"/>
          <w:szCs w:val="28"/>
          <w:lang w:eastAsia="ru-RU"/>
        </w:rPr>
        <w:t>публицистический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замысел в тексте.</w:t>
      </w:r>
    </w:p>
    <w:p w:rsidR="009745B5" w:rsidRDefault="00826CFF" w:rsidP="0095436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включена</w:t>
      </w: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инициативе юнкоровского объединения «</w:t>
      </w:r>
      <w:r w:rsidR="00C60C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Репортер</w:t>
      </w: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 (гор. Сочи).</w:t>
      </w:r>
    </w:p>
    <w:p w:rsidR="009745B5" w:rsidRDefault="00182B10" w:rsidP="009745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3.18</w:t>
      </w:r>
      <w:r w:rsidR="009745B5">
        <w:rPr>
          <w:rFonts w:ascii="Times New Roman" w:eastAsia="Times New Roman" w:hAnsi="Times New Roman"/>
          <w:b/>
          <w:sz w:val="28"/>
          <w:szCs w:val="28"/>
          <w:lang w:eastAsia="ru-RU"/>
        </w:rPr>
        <w:t>. Номинация «Берегите русский язык!».</w:t>
      </w:r>
    </w:p>
    <w:p w:rsidR="009745B5" w:rsidRDefault="009745B5" w:rsidP="00974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номинации могут быть представлены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разножанровые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подборки публицистических материалов, посвященных красоте, величию и экологии русского языка: очерки, эссе, зарисовки, интервью.</w:t>
      </w:r>
    </w:p>
    <w:p w:rsidR="009745B5" w:rsidRDefault="009745B5" w:rsidP="00974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эмоциональнос</w:t>
      </w:r>
      <w:r w:rsidR="00182B10">
        <w:rPr>
          <w:rFonts w:ascii="Times New Roman" w:eastAsia="Times New Roman" w:hAnsi="Times New Roman"/>
          <w:sz w:val="28"/>
          <w:szCs w:val="28"/>
          <w:lang w:eastAsia="ru-RU"/>
        </w:rPr>
        <w:t>ть языка, «ясность» создаваемой проблемы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умение последовательно и непротиворечиво отражать собственный публицистический замысел в тексте.</w:t>
      </w:r>
    </w:p>
    <w:p w:rsidR="009745B5" w:rsidRDefault="009745B5" w:rsidP="0095436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включена</w:t>
      </w: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инициативе юнкоровского объединения 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Репортер</w:t>
      </w: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 (гор. Сочи).</w:t>
      </w:r>
    </w:p>
    <w:p w:rsidR="0013232A" w:rsidRDefault="0013232A" w:rsidP="001323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3.19. Номинация «Камешки на ладонях»</w:t>
      </w:r>
    </w:p>
    <w:p w:rsidR="0013232A" w:rsidRDefault="0013232A" w:rsidP="00132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данной номинации могут быть представлены авторские подборки (от 15 до 30 единиц) афоризмов и крылатых выражений, посвященных самой разнообразной тематике: от банальных бытовых проблем до глубочайших размышлений.</w:t>
      </w:r>
    </w:p>
    <w:p w:rsidR="0013232A" w:rsidRDefault="0013232A" w:rsidP="001323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эмоциональность языка, «ясность» создаваемой проблемы, точность, логичность и лаконичность представленного материала, а также особенности творческого мышления автора.</w:t>
      </w:r>
    </w:p>
    <w:p w:rsidR="0013232A" w:rsidRDefault="0013232A" w:rsidP="001323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включена</w:t>
      </w: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инициативе юнкоровского объединения 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Репортер</w:t>
      </w:r>
      <w:r w:rsidRPr="00D427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 (гор. Сочи).</w:t>
      </w:r>
    </w:p>
    <w:p w:rsidR="0013232A" w:rsidRPr="009745B5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436F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3.20</w:t>
      </w:r>
      <w:r w:rsidR="00954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Номинация «Имя тебе – </w:t>
      </w:r>
      <w:proofErr w:type="spellStart"/>
      <w:r w:rsidR="0095436F">
        <w:rPr>
          <w:rFonts w:ascii="Times New Roman" w:eastAsia="Times New Roman" w:hAnsi="Times New Roman"/>
          <w:b/>
          <w:sz w:val="28"/>
          <w:szCs w:val="28"/>
          <w:lang w:eastAsia="ru-RU"/>
        </w:rPr>
        <w:t>Юнкория</w:t>
      </w:r>
      <w:proofErr w:type="spellEnd"/>
      <w:r w:rsidR="0095436F">
        <w:rPr>
          <w:rFonts w:ascii="Times New Roman" w:eastAsia="Times New Roman" w:hAnsi="Times New Roman"/>
          <w:b/>
          <w:sz w:val="28"/>
          <w:szCs w:val="28"/>
          <w:lang w:eastAsia="ru-RU"/>
        </w:rPr>
        <w:t>!».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реализованный проект, результативность которого отражается в развитии творческого потенциала группы юных корреспондентов и педагога (куратора). В данной номинации могут быть представлены отчеты и материалы по результатам работы юнкоровского объединения.</w:t>
      </w:r>
    </w:p>
    <w:p w:rsidR="0095436F" w:rsidRPr="00632D64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общий замысел (концепция смены), качество пресс- и фотоматериалов, умение последовательно и непротиворечиво отражать типовые информационные поводы в освещении событий, оригинальность идеи командной работы (название объединения, название издаваемого СМИ, девиз, корпоративный кодекс и т.п.).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к содержанию и оформлению конкурсных работ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Школьные газеты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в печатном виде, объем не менее четырех полос (формат А4) и двух полос (формат А3). Газета должна иметь свое оригинальное название, обязательно должно быть указано ОУ, где  выпущена газета,  авторы статей. Печатный экземпляр должен быть вложен в отдельную папку. Также в папке должна находиться заполненная заявка на участие в фестивале с информацией об авторах. Работы не рецензируются и не возвращаются.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 Фотографии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в печатном и электронном виде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-карта, диск). Размер фотографий не менее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/>
          <w:sz w:val="28"/>
          <w:szCs w:val="28"/>
          <w:lang w:eastAsia="ru-RU"/>
        </w:rPr>
        <w:t>15, но не более А4. Фотография должна иметь свое оригинальное название. Работы сдаются в файловой папке. Также в папке должна находиться заполненная заявка на участие в фестивале (отдельно на каждого участника) с информацией об авторе. Работы не рецензируются и не возвращаются.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4.3 Теле-, радио-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 полиграфические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материалы и проекты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в электронном виде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-карта, диск). Представленные материалы сопровождаются коллективной заявкой на участие. Работы не рецензируются и не возвращаются.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Подборка портфолио, прозы, стихов и литературно-критических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в распечатанном и электронном виде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-карта, диск). Представленные работы сопровождаются рецензией, подписанной педагогом, курирующим ученика или коллектив юнкоров. Печатные экземпляры работ, их электронные варианты, рецензии должны быть вложены в отдельную папку. Также в папке должна находиться заполненная заявка на участие в фестивале с информацией об авторе (авторах). Работы не рецензируются и не возвращаются.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5.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конкурса-фестиваля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5.1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работы оцениваются членами конкурсной комиссии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подведению итогов творческого конкурса-фестиваля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утверждаются решением организационного комитета по подготовке и проведению конкурса-фестиваля </w:t>
      </w:r>
      <w:r w:rsidR="00327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5436F" w:rsidRPr="009F39B5" w:rsidRDefault="0095436F" w:rsidP="009543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Церемония награждения победителей конкурса-фестиваля организуется в торжественной обстановке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19 апреля 2019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г. Краснодаре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конкурса победители награждаются дипломами и призами.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уважением,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декана факультета журналистики,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исторических наук, </w:t>
      </w:r>
    </w:p>
    <w:p w:rsidR="0095436F" w:rsidRDefault="0095436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Доктор социологических наук, профессор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В.В. Касьянов</w:t>
      </w:r>
    </w:p>
    <w:p w:rsidR="0013232A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2A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2A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2A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2A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3FF" w:rsidRDefault="007C63F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3FF" w:rsidRDefault="007C63F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3FF" w:rsidRDefault="007C63FF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2A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2A" w:rsidRDefault="0013232A" w:rsidP="00954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D852DC" wp14:editId="18EF9133">
            <wp:extent cx="800100" cy="571500"/>
            <wp:effectExtent l="0" t="0" r="0" b="0"/>
            <wp:docPr id="12" name="Рисунок 12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«Креатив инициатив»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«Редакционный креатив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газеты, фактический адрес, ОУ:________________________________________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Редакция:___________________________________________________________________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642"/>
        <w:gridCol w:w="2655"/>
      </w:tblGrid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6"/>
              </w:numPr>
              <w:spacing w:after="0" w:line="240" w:lineRule="auto"/>
              <w:ind w:left="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A20BBF" wp14:editId="18A97D66">
            <wp:extent cx="800100" cy="571500"/>
            <wp:effectExtent l="0" t="0" r="0" b="0"/>
            <wp:docPr id="11" name="Рисунок 11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«И я там был …»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материалов):_______________________________________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тел.(полностью):__________________________________________________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класс:________________________________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 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клуба или редактора газеты:___________________________________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3C71D2" wp14:editId="5EE74EDE">
            <wp:extent cx="800100" cy="571500"/>
            <wp:effectExtent l="0" t="0" r="0" b="0"/>
            <wp:docPr id="10" name="Рисунок 10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«Стоп-кадр»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фотографии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комментарий к фотографии (не более 5 предложений)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ФИО  руководителя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C982B9" wp14:editId="4FA8D882">
            <wp:extent cx="800100" cy="571500"/>
            <wp:effectExtent l="0" t="0" r="0" b="0"/>
            <wp:docPr id="9" name="Рисунок 9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«Интересный собеседник»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материалов):_______________________________________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и тел. (полностью):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86E33F" wp14:editId="20C8B092">
            <wp:extent cx="800100" cy="571500"/>
            <wp:effectExtent l="0" t="0" r="0" b="0"/>
            <wp:docPr id="8" name="Рисунок 8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«С Вами говорит телевизор…»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Телевизионная (съемочная) группа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название__________________________Фактический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адрес, ОУ________________________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  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(не более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</w:tblGrid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 кем___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2A8BDB" wp14:editId="514440F3">
            <wp:extent cx="800100" cy="571500"/>
            <wp:effectExtent l="0" t="0" r="0" b="0"/>
            <wp:docPr id="7" name="Рисунок 7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«Я увидел это по радио…»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Радиогруппа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(съемочная группа)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название__________________________Фактический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адрес, ОУ________________________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  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(не более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868"/>
        <w:gridCol w:w="2939"/>
      </w:tblGrid>
      <w:tr w:rsidR="0095436F" w:rsidTr="00CF2A69">
        <w:trPr>
          <w:trHeight w:val="56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95436F" w:rsidTr="00CF2A69">
        <w:trPr>
          <w:trHeight w:val="56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7C95CD" wp14:editId="408BA60D">
            <wp:extent cx="800100" cy="571500"/>
            <wp:effectExtent l="0" t="0" r="0" b="0"/>
            <wp:docPr id="6" name="Рисунок 6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«Герой нашего времени»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D04C11" wp14:editId="3C031AD1">
            <wp:extent cx="800100" cy="571500"/>
            <wp:effectExtent l="0" t="0" r="0" b="0"/>
            <wp:docPr id="19" name="Рисунок 19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«Клуб путешественников»</w:t>
      </w: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5266B9" w:rsidRDefault="005266B9" w:rsidP="005266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6B9" w:rsidRDefault="005266B9" w:rsidP="00526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6E0CA0" wp14:editId="40E7300A">
            <wp:extent cx="800100" cy="571500"/>
            <wp:effectExtent l="0" t="0" r="0" b="0"/>
            <wp:docPr id="5" name="Рисунок 5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«Полиграф-Полиграфыч»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Креативная группа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название________________________ Фактический адрес, ОУ________________________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  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(не более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</w:tblGrid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2AC847" wp14:editId="0451FAB4">
            <wp:extent cx="800100" cy="571500"/>
            <wp:effectExtent l="0" t="0" r="0" b="0"/>
            <wp:docPr id="4" name="Рисунок 4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«Звучать громче!»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Креативная группа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название_________________________Фактический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адрес, ОУ________________________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  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(не более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</w:tblGrid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0B73A1" wp14:editId="4A5FBE17">
            <wp:simplePos x="0" y="0"/>
            <wp:positionH relativeFrom="column">
              <wp:posOffset>5217795</wp:posOffset>
            </wp:positionH>
            <wp:positionV relativeFrom="paragraph">
              <wp:posOffset>-110490</wp:posOffset>
            </wp:positionV>
            <wp:extent cx="800100" cy="571500"/>
            <wp:effectExtent l="0" t="0" r="0" b="0"/>
            <wp:wrapNone/>
            <wp:docPr id="18" name="Рисунок 18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«На грани искусства и науки»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клуба или газеты/ТРК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0C60CE" wp14:editId="33EAA09E">
            <wp:extent cx="800100" cy="571500"/>
            <wp:effectExtent l="0" t="0" r="0" b="0"/>
            <wp:docPr id="3" name="Рисунок 3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«Звучащая лира»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клуба или газеты/ТРК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20A8D0" wp14:editId="3EF8FE1E">
            <wp:extent cx="800100" cy="571500"/>
            <wp:effectExtent l="0" t="0" r="0" b="0"/>
            <wp:docPr id="2" name="Рисунок 2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«Портрет современной прозы»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и тел. (полностью)__________________________________________________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клуба или газеты/ТРК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0A518F" wp14:editId="6AE79012">
            <wp:extent cx="800100" cy="571500"/>
            <wp:effectExtent l="0" t="0" r="0" b="0"/>
            <wp:docPr id="20" name="Рисунок 20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«Клуб путешественников»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0A518F" wp14:editId="6AE79012">
            <wp:extent cx="800100" cy="571500"/>
            <wp:effectExtent l="0" t="0" r="0" b="0"/>
            <wp:docPr id="21" name="Рисунок 21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«Клуб путешественников»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0A518F" wp14:editId="6AE79012">
            <wp:extent cx="800100" cy="571500"/>
            <wp:effectExtent l="0" t="0" r="0" b="0"/>
            <wp:docPr id="22" name="Рисунок 22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«Рыцари пера»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0A518F" wp14:editId="6AE79012">
            <wp:extent cx="800100" cy="571500"/>
            <wp:effectExtent l="0" t="0" r="0" b="0"/>
            <wp:docPr id="23" name="Рисунок 23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 w:rsidR="005D5F9F">
        <w:rPr>
          <w:rFonts w:ascii="Times New Roman" w:eastAsia="Times New Roman" w:hAnsi="Times New Roman"/>
          <w:b/>
          <w:sz w:val="28"/>
          <w:szCs w:val="28"/>
          <w:lang w:eastAsia="ru-RU"/>
        </w:rPr>
        <w:t>Берегите русский язык!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0A518F" wp14:editId="6AE79012">
            <wp:extent cx="800100" cy="571500"/>
            <wp:effectExtent l="0" t="0" r="0" b="0"/>
            <wp:docPr id="24" name="Рисунок 24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F9F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 w:rsidR="005D5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Камешки на ладонях </w:t>
      </w:r>
    </w:p>
    <w:p w:rsidR="00530FA7" w:rsidRDefault="005D5F9F" w:rsidP="00530F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(конкурс лучших афоризмов и крылатых выражений)</w:t>
      </w:r>
      <w:r w:rsidR="00530FA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или редактора газеты: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530FA7" w:rsidRDefault="00530FA7" w:rsidP="00530F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A7" w:rsidRDefault="00530FA7" w:rsidP="00530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51A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399478" wp14:editId="4901BC0D">
            <wp:extent cx="800100" cy="571500"/>
            <wp:effectExtent l="0" t="0" r="0" b="0"/>
            <wp:docPr id="1" name="Рисунок 1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«Креатив инициатив»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«Имя тебе –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Юнкория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!..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юнкоровской смены, фактический адрес, ОУ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84"/>
        <w:gridCol w:w="2340"/>
        <w:gridCol w:w="1426"/>
      </w:tblGrid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обязанности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36F" w:rsidTr="00CF2A69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F" w:rsidRDefault="0095436F" w:rsidP="00CF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клуба или газеты/ТРК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подпись                                 </w:t>
      </w:r>
    </w:p>
    <w:p w:rsidR="0095436F" w:rsidRDefault="0095436F" w:rsidP="0095436F"/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980D52" wp14:editId="7E43F161">
            <wp:simplePos x="0" y="0"/>
            <wp:positionH relativeFrom="column">
              <wp:posOffset>5217795</wp:posOffset>
            </wp:positionH>
            <wp:positionV relativeFrom="paragraph">
              <wp:posOffset>-110490</wp:posOffset>
            </wp:positionV>
            <wp:extent cx="800100" cy="571500"/>
            <wp:effectExtent l="0" t="0" r="0" b="0"/>
            <wp:wrapNone/>
            <wp:docPr id="17" name="Рисунок 17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Жизнемысли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клуба или газеты/ТРК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/>
    <w:p w:rsidR="0095436F" w:rsidRDefault="0095436F" w:rsidP="0095436F"/>
    <w:p w:rsidR="0095436F" w:rsidRDefault="0095436F" w:rsidP="0095436F"/>
    <w:p w:rsidR="0095436F" w:rsidRDefault="0095436F" w:rsidP="0095436F"/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901A57" wp14:editId="264F3813">
            <wp:simplePos x="0" y="0"/>
            <wp:positionH relativeFrom="column">
              <wp:posOffset>5217795</wp:posOffset>
            </wp:positionH>
            <wp:positionV relativeFrom="paragraph">
              <wp:posOffset>-110490</wp:posOffset>
            </wp:positionV>
            <wp:extent cx="800100" cy="571500"/>
            <wp:effectExtent l="0" t="0" r="0" b="0"/>
            <wp:wrapNone/>
            <wp:docPr id="16" name="Рисунок 16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«Мое поколение»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клуба или газеты/ТРК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/>
    <w:p w:rsidR="0095436F" w:rsidRDefault="0095436F" w:rsidP="0095436F"/>
    <w:p w:rsidR="0095436F" w:rsidRDefault="0095436F" w:rsidP="0095436F"/>
    <w:p w:rsidR="0095436F" w:rsidRDefault="0095436F" w:rsidP="0095436F"/>
    <w:p w:rsidR="0095436F" w:rsidRDefault="0095436F" w:rsidP="00954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826FAC8" wp14:editId="1A6FA83F">
            <wp:simplePos x="0" y="0"/>
            <wp:positionH relativeFrom="column">
              <wp:posOffset>5217795</wp:posOffset>
            </wp:positionH>
            <wp:positionV relativeFrom="paragraph">
              <wp:posOffset>-110490</wp:posOffset>
            </wp:positionV>
            <wp:extent cx="800100" cy="571500"/>
            <wp:effectExtent l="0" t="0" r="0" b="0"/>
            <wp:wrapNone/>
            <wp:docPr id="15" name="Рисунок 15" descr="znayk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znayka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во </w:t>
      </w:r>
      <w:r w:rsidR="006832CA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краевом конкурсе  юнкоровской прессы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«Креатив инициатив»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«Следуй за мной!»</w:t>
      </w:r>
    </w:p>
    <w:p w:rsidR="0095436F" w:rsidRDefault="0095436F" w:rsidP="00954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материала (подборки материалов)_______________________________________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автора (полностью)_______________________________________________________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адрес, ОУ, где занимается автор, класс________________________________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Краткий комментарий к материалам, почему они рекомендованы к участию в конкурсе, даже если не были еще опубликованы (не более 5 предложений):</w:t>
      </w:r>
    </w:p>
    <w:p w:rsidR="0095436F" w:rsidRDefault="0095436F" w:rsidP="009543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 руководителя клуба или газеты/ТРК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 сдал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 </w:t>
      </w:r>
    </w:p>
    <w:p w:rsidR="0095436F" w:rsidRDefault="0095436F" w:rsidP="0095436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число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подпись</w:t>
      </w:r>
    </w:p>
    <w:p w:rsidR="0095436F" w:rsidRDefault="0095436F" w:rsidP="0095436F"/>
    <w:p w:rsidR="0095436F" w:rsidRDefault="0095436F" w:rsidP="0095436F"/>
    <w:p w:rsidR="005D5F9F" w:rsidRDefault="005D5F9F"/>
    <w:p w:rsidR="005D5F9F" w:rsidRPr="005D5F9F" w:rsidRDefault="005D5F9F" w:rsidP="005D5F9F">
      <w:pPr>
        <w:jc w:val="center"/>
        <w:rPr>
          <w:rFonts w:ascii="Times New Roman" w:hAnsi="Times New Roman"/>
          <w:b/>
          <w:sz w:val="28"/>
          <w:szCs w:val="28"/>
        </w:rPr>
      </w:pPr>
      <w:r w:rsidRPr="005D5F9F">
        <w:rPr>
          <w:rFonts w:ascii="Times New Roman" w:hAnsi="Times New Roman"/>
          <w:b/>
          <w:sz w:val="28"/>
          <w:szCs w:val="28"/>
        </w:rPr>
        <w:t>ДЛЯ ЗАМЕТОК</w:t>
      </w:r>
    </w:p>
    <w:sectPr w:rsidR="005D5F9F" w:rsidRPr="005D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016E"/>
    <w:multiLevelType w:val="hybridMultilevel"/>
    <w:tmpl w:val="694E451A"/>
    <w:lvl w:ilvl="0" w:tplc="3DDEB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2043F9"/>
    <w:multiLevelType w:val="hybridMultilevel"/>
    <w:tmpl w:val="B8B46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92AB6"/>
    <w:multiLevelType w:val="hybridMultilevel"/>
    <w:tmpl w:val="0D68A39A"/>
    <w:lvl w:ilvl="0" w:tplc="E720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21032">
      <w:numFmt w:val="none"/>
      <w:lvlText w:val=""/>
      <w:lvlJc w:val="left"/>
      <w:pPr>
        <w:tabs>
          <w:tab w:val="num" w:pos="360"/>
        </w:tabs>
      </w:pPr>
    </w:lvl>
    <w:lvl w:ilvl="2" w:tplc="93DE3BA8">
      <w:numFmt w:val="none"/>
      <w:lvlText w:val=""/>
      <w:lvlJc w:val="left"/>
      <w:pPr>
        <w:tabs>
          <w:tab w:val="num" w:pos="360"/>
        </w:tabs>
      </w:pPr>
    </w:lvl>
    <w:lvl w:ilvl="3" w:tplc="0DCC8C12">
      <w:numFmt w:val="none"/>
      <w:lvlText w:val=""/>
      <w:lvlJc w:val="left"/>
      <w:pPr>
        <w:tabs>
          <w:tab w:val="num" w:pos="360"/>
        </w:tabs>
      </w:pPr>
    </w:lvl>
    <w:lvl w:ilvl="4" w:tplc="F9BEA374">
      <w:numFmt w:val="none"/>
      <w:lvlText w:val=""/>
      <w:lvlJc w:val="left"/>
      <w:pPr>
        <w:tabs>
          <w:tab w:val="num" w:pos="360"/>
        </w:tabs>
      </w:pPr>
    </w:lvl>
    <w:lvl w:ilvl="5" w:tplc="01C07236">
      <w:numFmt w:val="none"/>
      <w:lvlText w:val=""/>
      <w:lvlJc w:val="left"/>
      <w:pPr>
        <w:tabs>
          <w:tab w:val="num" w:pos="360"/>
        </w:tabs>
      </w:pPr>
    </w:lvl>
    <w:lvl w:ilvl="6" w:tplc="DCBCDA58">
      <w:numFmt w:val="none"/>
      <w:lvlText w:val=""/>
      <w:lvlJc w:val="left"/>
      <w:pPr>
        <w:tabs>
          <w:tab w:val="num" w:pos="360"/>
        </w:tabs>
      </w:pPr>
    </w:lvl>
    <w:lvl w:ilvl="7" w:tplc="0AA82DE6">
      <w:numFmt w:val="none"/>
      <w:lvlText w:val=""/>
      <w:lvlJc w:val="left"/>
      <w:pPr>
        <w:tabs>
          <w:tab w:val="num" w:pos="360"/>
        </w:tabs>
      </w:pPr>
    </w:lvl>
    <w:lvl w:ilvl="8" w:tplc="1B968AF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E5650F"/>
    <w:multiLevelType w:val="hybridMultilevel"/>
    <w:tmpl w:val="694E451A"/>
    <w:lvl w:ilvl="0" w:tplc="3DDEB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125768"/>
    <w:multiLevelType w:val="hybridMultilevel"/>
    <w:tmpl w:val="694E451A"/>
    <w:lvl w:ilvl="0" w:tplc="3DDEB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925271"/>
    <w:multiLevelType w:val="hybridMultilevel"/>
    <w:tmpl w:val="10249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17300"/>
    <w:multiLevelType w:val="multilevel"/>
    <w:tmpl w:val="7E982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8896750"/>
    <w:multiLevelType w:val="hybridMultilevel"/>
    <w:tmpl w:val="694E451A"/>
    <w:lvl w:ilvl="0" w:tplc="3DDEB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FE06CA"/>
    <w:multiLevelType w:val="hybridMultilevel"/>
    <w:tmpl w:val="6A34D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40EA9"/>
    <w:multiLevelType w:val="hybridMultilevel"/>
    <w:tmpl w:val="6032E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A30E8"/>
    <w:multiLevelType w:val="multilevel"/>
    <w:tmpl w:val="4AC0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F"/>
    <w:rsid w:val="00067616"/>
    <w:rsid w:val="000B31B3"/>
    <w:rsid w:val="000F4B2E"/>
    <w:rsid w:val="0011346C"/>
    <w:rsid w:val="0013232A"/>
    <w:rsid w:val="00182B10"/>
    <w:rsid w:val="00216E8F"/>
    <w:rsid w:val="00245643"/>
    <w:rsid w:val="003251FB"/>
    <w:rsid w:val="003279C5"/>
    <w:rsid w:val="00461BE8"/>
    <w:rsid w:val="00486702"/>
    <w:rsid w:val="004B79F9"/>
    <w:rsid w:val="004F6D82"/>
    <w:rsid w:val="005266B9"/>
    <w:rsid w:val="00530FA7"/>
    <w:rsid w:val="005D5F9F"/>
    <w:rsid w:val="0064194E"/>
    <w:rsid w:val="00670C1C"/>
    <w:rsid w:val="006832CA"/>
    <w:rsid w:val="006A39D5"/>
    <w:rsid w:val="007C63FF"/>
    <w:rsid w:val="00826CFF"/>
    <w:rsid w:val="0095436F"/>
    <w:rsid w:val="009745B5"/>
    <w:rsid w:val="009E2F7E"/>
    <w:rsid w:val="00A21BBD"/>
    <w:rsid w:val="00B0218B"/>
    <w:rsid w:val="00B33832"/>
    <w:rsid w:val="00B37B97"/>
    <w:rsid w:val="00B428B8"/>
    <w:rsid w:val="00BC0FEB"/>
    <w:rsid w:val="00C60CB9"/>
    <w:rsid w:val="00CF2A69"/>
    <w:rsid w:val="00D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CBD34-42F5-43D5-BC11-1ADD91F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8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6716</Words>
  <Characters>38285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5.2. Церемония награждения победителей конкурса-фестиваля организуется в торжест</vt:lpstr>
    </vt:vector>
  </TitlesOfParts>
  <Company/>
  <LinksUpToDate>false</LinksUpToDate>
  <CharactersWithSpaces>44912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11</cp:revision>
  <dcterms:created xsi:type="dcterms:W3CDTF">2018-05-22T04:50:00Z</dcterms:created>
  <dcterms:modified xsi:type="dcterms:W3CDTF">2018-05-22T06:58:00Z</dcterms:modified>
</cp:coreProperties>
</file>